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66"/>
      </w:tblGrid>
      <w:tr w:rsidR="003645E4" w:rsidRPr="00A46C58" w:rsidTr="003645E4">
        <w:tc>
          <w:tcPr>
            <w:tcW w:w="9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5E4" w:rsidRPr="00A46C58" w:rsidRDefault="003645E4" w:rsidP="005446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right="328"/>
              <w:rPr>
                <w:rFonts w:ascii="Helvetica" w:hAnsi="Helvetica"/>
                <w:b/>
                <w:caps/>
              </w:rPr>
            </w:pPr>
          </w:p>
          <w:p w:rsidR="003645E4" w:rsidRDefault="003645E4" w:rsidP="005446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right="328"/>
              <w:rPr>
                <w:rFonts w:ascii="Helvetica" w:hAnsi="Helvetica"/>
                <w:b/>
                <w:caps/>
                <w:sz w:val="22"/>
                <w:szCs w:val="22"/>
                <w:u w:val="single"/>
              </w:rPr>
            </w:pPr>
          </w:p>
          <w:p w:rsidR="003645E4" w:rsidRPr="00A46C58" w:rsidRDefault="003645E4" w:rsidP="005446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2" w:right="328"/>
              <w:rPr>
                <w:rFonts w:ascii="Helvetica" w:hAnsi="Helvetica"/>
                <w:b/>
                <w:caps/>
              </w:rPr>
            </w:pPr>
            <w:r>
              <w:rPr>
                <w:rFonts w:ascii="Helvetica" w:hAnsi="Helvetica"/>
                <w:b/>
                <w:caps/>
                <w:sz w:val="22"/>
                <w:szCs w:val="22"/>
                <w:u w:val="single"/>
              </w:rPr>
              <w:t xml:space="preserve">AEPP tarifs 2019/2020  </w:t>
            </w:r>
          </w:p>
          <w:p w:rsidR="00781770" w:rsidRDefault="00781770" w:rsidP="00781770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781770" w:rsidRDefault="00781770" w:rsidP="00781770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781770" w:rsidRDefault="00781770" w:rsidP="00781770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A46C58">
              <w:rPr>
                <w:rFonts w:ascii="Helvetica" w:hAnsi="Helvetica"/>
                <w:sz w:val="18"/>
                <w:szCs w:val="18"/>
              </w:rPr>
              <w:t>La résidence peut accueillir des étudiant(e)s</w:t>
            </w:r>
            <w:r>
              <w:rPr>
                <w:rFonts w:ascii="Helvetica" w:hAnsi="Helvetica"/>
                <w:sz w:val="18"/>
                <w:szCs w:val="18"/>
              </w:rPr>
              <w:t xml:space="preserve"> à l’année et </w:t>
            </w:r>
            <w:r w:rsidRPr="00A46C58">
              <w:rPr>
                <w:rFonts w:ascii="Helvetica" w:hAnsi="Helvetica"/>
                <w:sz w:val="18"/>
                <w:szCs w:val="18"/>
              </w:rPr>
              <w:t>pour de</w:t>
            </w:r>
            <w:r>
              <w:rPr>
                <w:rFonts w:ascii="Helvetica" w:hAnsi="Helvetica"/>
                <w:sz w:val="18"/>
                <w:szCs w:val="18"/>
              </w:rPr>
              <w:t>s séjours à la nuit ou au mois</w:t>
            </w:r>
            <w:r w:rsidRPr="00A46C58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46C58">
              <w:rPr>
                <w:rFonts w:ascii="Helvetica" w:hAnsi="Helvetica"/>
                <w:sz w:val="18"/>
                <w:szCs w:val="18"/>
              </w:rPr>
              <w:t>(échanges Erasmus, stages</w:t>
            </w:r>
            <w:r>
              <w:rPr>
                <w:rFonts w:ascii="Helvetica" w:hAnsi="Helvetica"/>
                <w:sz w:val="18"/>
                <w:szCs w:val="18"/>
              </w:rPr>
              <w:t>, tourisme</w:t>
            </w:r>
            <w:r w:rsidRPr="00A46C58">
              <w:rPr>
                <w:rFonts w:ascii="Helvetica" w:hAnsi="Helvetica"/>
                <w:sz w:val="18"/>
                <w:szCs w:val="18"/>
              </w:rPr>
              <w:t xml:space="preserve">…) </w:t>
            </w:r>
            <w:r>
              <w:rPr>
                <w:rFonts w:ascii="Helvetica" w:hAnsi="Helvetica"/>
                <w:sz w:val="18"/>
                <w:szCs w:val="18"/>
              </w:rPr>
              <w:t>.</w:t>
            </w:r>
          </w:p>
          <w:p w:rsidR="003645E4" w:rsidRPr="00A46C58" w:rsidRDefault="003645E4" w:rsidP="0054462F">
            <w:pPr>
              <w:tabs>
                <w:tab w:val="left" w:pos="8255"/>
              </w:tabs>
              <w:ind w:left="1418" w:right="328"/>
              <w:rPr>
                <w:rFonts w:ascii="Helvetica" w:hAnsi="Helvetica"/>
                <w:sz w:val="16"/>
                <w:szCs w:val="16"/>
              </w:rPr>
            </w:pPr>
          </w:p>
          <w:p w:rsidR="003645E4" w:rsidRPr="00A46C58" w:rsidRDefault="003645E4" w:rsidP="0054462F">
            <w:pPr>
              <w:ind w:left="1418" w:right="328"/>
              <w:rPr>
                <w:rFonts w:ascii="Helvetica" w:hAnsi="Helvetica"/>
                <w:b/>
                <w:sz w:val="18"/>
                <w:szCs w:val="18"/>
              </w:rPr>
            </w:pPr>
          </w:p>
          <w:tbl>
            <w:tblPr>
              <w:tblW w:w="6480" w:type="dxa"/>
              <w:tblInd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  <w:gridCol w:w="4320"/>
            </w:tblGrid>
            <w:tr w:rsidR="003645E4" w:rsidRPr="00A46C58" w:rsidTr="003645E4">
              <w:trPr>
                <w:trHeight w:val="7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ind w:left="72" w:right="328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Séjours </w:t>
                  </w:r>
                  <w:r w:rsidR="00781770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à l’année ou au </w:t>
                  </w: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mois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C63DB7" w:rsidP="003645E4">
                  <w:pPr>
                    <w:ind w:left="252" w:right="328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>Forfait</w:t>
                  </w:r>
                  <w:bookmarkStart w:id="0" w:name="_GoBack"/>
                  <w:bookmarkEnd w:id="0"/>
                  <w:r w:rsidR="003645E4" w:rsidRPr="00AD37E3"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mensuel par personne</w:t>
                  </w:r>
                </w:p>
              </w:tc>
            </w:tr>
            <w:tr w:rsidR="003645E4" w:rsidRPr="00A46C58" w:rsidTr="003645E4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AD37E3">
                    <w:rPr>
                      <w:rFonts w:ascii="Helvetica" w:hAnsi="Helvetica"/>
                      <w:sz w:val="16"/>
                      <w:szCs w:val="16"/>
                    </w:rPr>
                    <w:t>En chambre simple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690 €</w:t>
                  </w:r>
                </w:p>
              </w:tc>
            </w:tr>
            <w:tr w:rsidR="003645E4" w:rsidRPr="00A46C58" w:rsidTr="003645E4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AD37E3">
                    <w:rPr>
                      <w:rFonts w:ascii="Helvetica" w:hAnsi="Helvetica"/>
                      <w:sz w:val="16"/>
                      <w:szCs w:val="16"/>
                    </w:rPr>
                    <w:t>En chambre double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 xml:space="preserve">520 </w:t>
                  </w:r>
                  <w:r w:rsidRPr="00AD37E3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€</w:t>
                  </w:r>
                </w:p>
              </w:tc>
            </w:tr>
            <w:tr w:rsidR="003645E4" w:rsidRPr="00A46C58" w:rsidTr="003645E4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54462F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En Duplex à 4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Default="003645E4" w:rsidP="0054462F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 xml:space="preserve">500€ (un mois) 470€ (à partir de 2 mois) </w:t>
                  </w:r>
                </w:p>
              </w:tc>
            </w:tr>
          </w:tbl>
          <w:p w:rsidR="003645E4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tbl>
            <w:tblPr>
              <w:tblW w:w="6480" w:type="dxa"/>
              <w:tblInd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60"/>
              <w:gridCol w:w="4320"/>
            </w:tblGrid>
            <w:tr w:rsidR="003645E4" w:rsidRPr="00A46C58" w:rsidTr="0054462F">
              <w:trPr>
                <w:trHeight w:val="7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ind w:left="72" w:right="328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Séjours </w:t>
                  </w:r>
                  <w:r>
                    <w:rPr>
                      <w:rFonts w:ascii="Helvetica" w:hAnsi="Helvetica"/>
                      <w:b/>
                      <w:sz w:val="18"/>
                      <w:szCs w:val="18"/>
                    </w:rPr>
                    <w:t xml:space="preserve"> à la nuit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ind w:left="252" w:right="328"/>
                    <w:jc w:val="center"/>
                    <w:rPr>
                      <w:rFonts w:ascii="Helvetica" w:hAnsi="Helvetica"/>
                      <w:b/>
                      <w:sz w:val="18"/>
                      <w:szCs w:val="18"/>
                    </w:rPr>
                  </w:pPr>
                  <w:r w:rsidRPr="00AD37E3">
                    <w:rPr>
                      <w:rFonts w:ascii="Helvetica" w:hAnsi="Helvetica"/>
                      <w:b/>
                      <w:sz w:val="18"/>
                      <w:szCs w:val="18"/>
                    </w:rPr>
                    <w:t>Tarif par personne</w:t>
                  </w:r>
                </w:p>
              </w:tc>
            </w:tr>
            <w:tr w:rsidR="003645E4" w:rsidRPr="00A46C58" w:rsidTr="0054462F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AD37E3">
                    <w:rPr>
                      <w:rFonts w:ascii="Helvetica" w:hAnsi="Helvetica"/>
                      <w:sz w:val="16"/>
                      <w:szCs w:val="16"/>
                    </w:rPr>
                    <w:t>En chambre simple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 xml:space="preserve">65 </w:t>
                  </w: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€</w:t>
                  </w:r>
                </w:p>
              </w:tc>
            </w:tr>
            <w:tr w:rsidR="003645E4" w:rsidRPr="00A46C58" w:rsidTr="0054462F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AD37E3">
                    <w:rPr>
                      <w:rFonts w:ascii="Helvetica" w:hAnsi="Helvetica"/>
                      <w:sz w:val="16"/>
                      <w:szCs w:val="16"/>
                    </w:rPr>
                    <w:t>En chambre double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35</w:t>
                  </w: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AD37E3"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€</w:t>
                  </w:r>
                </w:p>
              </w:tc>
            </w:tr>
            <w:tr w:rsidR="003645E4" w:rsidRPr="00A46C58" w:rsidTr="0054462F">
              <w:trPr>
                <w:trHeight w:val="34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Pr="00AD37E3" w:rsidRDefault="003645E4" w:rsidP="003645E4">
                  <w:pPr>
                    <w:tabs>
                      <w:tab w:val="left" w:pos="1440"/>
                      <w:tab w:val="left" w:pos="1620"/>
                    </w:tabs>
                    <w:ind w:left="72" w:right="328"/>
                    <w:rPr>
                      <w:rFonts w:ascii="Helvetica" w:hAnsi="Helvetica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sz w:val="16"/>
                      <w:szCs w:val="16"/>
                    </w:rPr>
                    <w:t>En Duplex à 4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45E4" w:rsidRDefault="003645E4" w:rsidP="003645E4">
                  <w:pPr>
                    <w:ind w:right="328"/>
                    <w:jc w:val="center"/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Helvetica" w:hAnsi="Helvetica"/>
                      <w:color w:val="000000"/>
                      <w:sz w:val="16"/>
                      <w:szCs w:val="16"/>
                    </w:rPr>
                    <w:t>25 €</w:t>
                  </w:r>
                </w:p>
              </w:tc>
            </w:tr>
          </w:tbl>
          <w:p w:rsidR="003645E4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Pr="00A46C58" w:rsidRDefault="003645E4" w:rsidP="00781770">
            <w:pPr>
              <w:ind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Pr="008A5E1A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  <w:u w:val="single"/>
              </w:rPr>
            </w:pPr>
            <w:r w:rsidRPr="008A5E1A">
              <w:rPr>
                <w:rFonts w:ascii="Helvetica" w:hAnsi="Helvetica"/>
                <w:sz w:val="18"/>
                <w:szCs w:val="18"/>
                <w:u w:val="single"/>
              </w:rPr>
              <w:t>- les étudiants peuvent bénéficier de l’ALS (Aide au logement pour les étudiants résident en foyer privé).</w:t>
            </w:r>
          </w:p>
          <w:p w:rsidR="003645E4" w:rsidRPr="00B14200" w:rsidRDefault="003645E4" w:rsidP="0054462F">
            <w:pPr>
              <w:ind w:left="1418" w:right="328"/>
              <w:rPr>
                <w:rFonts w:ascii="Helvetica" w:hAnsi="Helvetica"/>
                <w:b/>
                <w:sz w:val="18"/>
                <w:szCs w:val="18"/>
              </w:rPr>
            </w:pPr>
          </w:p>
          <w:p w:rsidR="00781770" w:rsidRDefault="00781770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B14200">
              <w:rPr>
                <w:rFonts w:ascii="Helvetica" w:hAnsi="Helvetica"/>
                <w:sz w:val="18"/>
                <w:szCs w:val="18"/>
              </w:rPr>
              <w:t>- Chambres simples et doubles : Une salle de bain partagée pour deux chambres</w:t>
            </w:r>
            <w:r w:rsidR="00E129C7" w:rsidRPr="00B14200">
              <w:rPr>
                <w:rFonts w:ascii="Helvetica" w:hAnsi="Helvetica"/>
                <w:sz w:val="18"/>
                <w:szCs w:val="18"/>
              </w:rPr>
              <w:t>, les chambres sont meublées et pourvues d’un accès internet, , l’étudiants doit juste apporter draps et serviettes.</w:t>
            </w:r>
          </w:p>
          <w:p w:rsidR="008A5E1A" w:rsidRPr="00B14200" w:rsidRDefault="008A5E1A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781770" w:rsidRPr="00B14200" w:rsidRDefault="00781770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B14200">
              <w:rPr>
                <w:rFonts w:ascii="Helvetica" w:hAnsi="Helvetica"/>
                <w:sz w:val="18"/>
                <w:szCs w:val="18"/>
              </w:rPr>
              <w:t>- Duplex : Grandes chambres style atelier d’artiste avec mezzanine et deux lits par étage</w:t>
            </w:r>
            <w:r w:rsidR="00E129C7" w:rsidRPr="00B14200">
              <w:rPr>
                <w:rFonts w:ascii="Helvetica" w:hAnsi="Helvetica"/>
                <w:sz w:val="18"/>
                <w:szCs w:val="18"/>
              </w:rPr>
              <w:t xml:space="preserve"> ayant chacun un espace de rangement</w:t>
            </w:r>
            <w:r w:rsidRPr="00B14200">
              <w:rPr>
                <w:rFonts w:ascii="Helvetica" w:hAnsi="Helvetica"/>
                <w:sz w:val="18"/>
                <w:szCs w:val="18"/>
              </w:rPr>
              <w:t>, lavabo et WC privé, douche à l’étage</w:t>
            </w:r>
            <w:r w:rsidR="00E129C7" w:rsidRPr="00B14200">
              <w:rPr>
                <w:rFonts w:ascii="Helvetica" w:hAnsi="Helvetica"/>
                <w:sz w:val="18"/>
                <w:szCs w:val="18"/>
              </w:rPr>
              <w:t>. Draps prêtés sous caution</w:t>
            </w:r>
          </w:p>
          <w:p w:rsidR="00781770" w:rsidRDefault="00781770" w:rsidP="0054462F">
            <w:pPr>
              <w:ind w:left="1418" w:right="328"/>
              <w:rPr>
                <w:rFonts w:ascii="Helvetica" w:hAnsi="Helvetica"/>
                <w:b/>
                <w:sz w:val="16"/>
                <w:szCs w:val="16"/>
              </w:rPr>
            </w:pPr>
          </w:p>
          <w:p w:rsidR="008A5E1A" w:rsidRDefault="008A5E1A" w:rsidP="0054462F">
            <w:pPr>
              <w:ind w:left="1418" w:right="328"/>
              <w:rPr>
                <w:rFonts w:ascii="Helvetica" w:hAnsi="Helvetica"/>
                <w:b/>
                <w:sz w:val="16"/>
                <w:szCs w:val="16"/>
              </w:rPr>
            </w:pPr>
          </w:p>
          <w:p w:rsidR="008A5E1A" w:rsidRPr="00A46C58" w:rsidRDefault="008A5E1A" w:rsidP="0054462F">
            <w:pPr>
              <w:ind w:left="1418" w:right="328"/>
              <w:rPr>
                <w:rFonts w:ascii="Helvetica" w:hAnsi="Helvetica"/>
                <w:b/>
                <w:sz w:val="16"/>
                <w:szCs w:val="16"/>
              </w:rPr>
            </w:pPr>
          </w:p>
          <w:p w:rsidR="008A5E1A" w:rsidRDefault="008A5E1A" w:rsidP="008A5E1A">
            <w:pPr>
              <w:ind w:left="1418" w:right="328"/>
              <w:rPr>
                <w:rFonts w:ascii="Helvetica" w:hAnsi="Helvetica"/>
                <w:b/>
                <w:sz w:val="18"/>
                <w:szCs w:val="18"/>
              </w:rPr>
            </w:pPr>
            <w:r w:rsidRPr="00A46C58">
              <w:rPr>
                <w:rFonts w:ascii="Helvetica" w:hAnsi="Helvetica"/>
                <w:b/>
                <w:sz w:val="18"/>
                <w:szCs w:val="18"/>
              </w:rPr>
              <w:t>COMMODITES</w:t>
            </w:r>
            <w:r>
              <w:rPr>
                <w:rFonts w:ascii="Helvetica" w:hAnsi="Helvetica"/>
                <w:b/>
                <w:sz w:val="18"/>
                <w:szCs w:val="18"/>
              </w:rPr>
              <w:t xml:space="preserve"> : SERVICES GRATUITS INCLUS DANS LES TARIFS </w:t>
            </w:r>
          </w:p>
          <w:p w:rsidR="008A5E1A" w:rsidRDefault="008A5E1A" w:rsidP="008A5E1A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Pr="008A5E1A" w:rsidRDefault="003645E4" w:rsidP="008A5E1A">
            <w:pPr>
              <w:ind w:left="1418" w:right="328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</w:t>
            </w:r>
            <w:r w:rsidRPr="00A46C58">
              <w:rPr>
                <w:rFonts w:ascii="Helvetica" w:hAnsi="Helvetica"/>
                <w:sz w:val="18"/>
                <w:szCs w:val="18"/>
              </w:rPr>
              <w:t>petit déjeuner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 avec baguettes Cyril LIGNAC, céréales, confitures, boissons chaudes</w:t>
            </w:r>
          </w:p>
          <w:p w:rsidR="008A5E1A" w:rsidRDefault="008A5E1A" w:rsidP="00E129C7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E129C7" w:rsidRDefault="00E129C7" w:rsidP="00E129C7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 accès internet par fibre 500 Mbps</w:t>
            </w:r>
            <w:r w:rsidR="008A5E1A">
              <w:rPr>
                <w:rFonts w:ascii="Helvetica" w:hAnsi="Helvetica"/>
                <w:sz w:val="18"/>
                <w:szCs w:val="18"/>
              </w:rPr>
              <w:t xml:space="preserve"> partout dans la maison</w:t>
            </w:r>
            <w:r>
              <w:rPr>
                <w:rFonts w:ascii="Helvetica" w:hAnsi="Helvetica"/>
                <w:sz w:val="18"/>
                <w:szCs w:val="18"/>
              </w:rPr>
              <w:t>,</w:t>
            </w:r>
          </w:p>
          <w:p w:rsidR="008A5E1A" w:rsidRDefault="008A5E1A" w:rsidP="00E129C7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8A5E1A" w:rsidRDefault="00E129C7" w:rsidP="00E129C7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accès aux équipements communs : </w:t>
            </w:r>
          </w:p>
          <w:p w:rsidR="008A5E1A" w:rsidRDefault="008A5E1A" w:rsidP="008A5E1A">
            <w:pPr>
              <w:ind w:left="2441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E129C7">
              <w:rPr>
                <w:rFonts w:ascii="Helvetica" w:hAnsi="Helvetica"/>
                <w:sz w:val="18"/>
                <w:szCs w:val="18"/>
              </w:rPr>
              <w:t>jardin privé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 arboré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 (avec tables, chaises, parasols</w:t>
            </w:r>
            <w:r w:rsidR="00E129C7">
              <w:rPr>
                <w:rFonts w:ascii="Helvetica" w:hAnsi="Helvetica"/>
                <w:sz w:val="18"/>
                <w:szCs w:val="18"/>
              </w:rPr>
              <w:t>, potager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), </w:t>
            </w:r>
          </w:p>
          <w:p w:rsidR="008A5E1A" w:rsidRDefault="008A5E1A" w:rsidP="008A5E1A">
            <w:pPr>
              <w:ind w:left="2441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E129C7">
              <w:rPr>
                <w:rFonts w:ascii="Helvetica" w:hAnsi="Helvetica"/>
                <w:sz w:val="18"/>
                <w:szCs w:val="18"/>
              </w:rPr>
              <w:t>salon (avec bibliothèque, piano etc.),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  <w:p w:rsidR="008A5E1A" w:rsidRDefault="008A5E1A" w:rsidP="008A5E1A">
            <w:pPr>
              <w:ind w:left="2441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salle d’étude, </w:t>
            </w:r>
          </w:p>
          <w:p w:rsidR="008A5E1A" w:rsidRDefault="008A5E1A" w:rsidP="008A5E1A">
            <w:pPr>
              <w:ind w:left="2441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cuisine équipée (ustensiles, frigos, fours, micro-onde, congélateur, </w:t>
            </w:r>
            <w:r w:rsidR="00E129C7" w:rsidRPr="00A46C58">
              <w:rPr>
                <w:rFonts w:ascii="Helvetica" w:hAnsi="Helvetica"/>
                <w:sz w:val="18"/>
                <w:szCs w:val="18"/>
              </w:rPr>
              <w:t>casiers individuels et espaces en frigidaire pour stocker les provisions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), </w:t>
            </w:r>
          </w:p>
          <w:p w:rsidR="00E129C7" w:rsidRDefault="008A5E1A" w:rsidP="008A5E1A">
            <w:pPr>
              <w:ind w:left="2441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="00E129C7">
              <w:rPr>
                <w:rFonts w:ascii="Helvetica" w:hAnsi="Helvetica"/>
                <w:sz w:val="18"/>
                <w:szCs w:val="18"/>
              </w:rPr>
              <w:t>laverie (avec sèche-linges et lave-linges),</w:t>
            </w:r>
          </w:p>
          <w:p w:rsidR="008A5E1A" w:rsidRDefault="008A5E1A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- </w:t>
            </w:r>
            <w:r w:rsidR="008A5E1A">
              <w:rPr>
                <w:rFonts w:ascii="Helvetica" w:hAnsi="Helvetica"/>
                <w:sz w:val="18"/>
                <w:szCs w:val="18"/>
              </w:rPr>
              <w:t>f</w:t>
            </w:r>
            <w:r w:rsidRPr="00A46C58">
              <w:rPr>
                <w:rFonts w:ascii="Helvetica" w:hAnsi="Helvetica"/>
                <w:sz w:val="18"/>
                <w:szCs w:val="18"/>
              </w:rPr>
              <w:t>ourniture</w:t>
            </w:r>
            <w:r w:rsidR="008A5E1A">
              <w:rPr>
                <w:rFonts w:ascii="Helvetica" w:hAnsi="Helvetica"/>
                <w:sz w:val="18"/>
                <w:szCs w:val="18"/>
              </w:rPr>
              <w:t xml:space="preserve"> (sous caution)</w:t>
            </w:r>
            <w:r w:rsidRPr="00A46C58">
              <w:rPr>
                <w:rFonts w:ascii="Helvetica" w:hAnsi="Helvetica"/>
                <w:sz w:val="18"/>
                <w:szCs w:val="18"/>
              </w:rPr>
              <w:t xml:space="preserve"> de draps</w:t>
            </w:r>
            <w:r w:rsidR="00E129C7">
              <w:rPr>
                <w:rFonts w:ascii="Helvetica" w:hAnsi="Helvetica"/>
                <w:sz w:val="18"/>
                <w:szCs w:val="18"/>
              </w:rPr>
              <w:t xml:space="preserve"> et serviettes</w:t>
            </w:r>
            <w:r w:rsidR="00781770">
              <w:rPr>
                <w:rFonts w:ascii="Helvetica" w:hAnsi="Helvetica"/>
                <w:sz w:val="18"/>
                <w:szCs w:val="18"/>
              </w:rPr>
              <w:t xml:space="preserve"> pour les séjours courts</w:t>
            </w:r>
            <w:r w:rsidR="008A5E1A">
              <w:rPr>
                <w:rFonts w:ascii="Helvetica" w:hAnsi="Helvetica"/>
                <w:sz w:val="18"/>
                <w:szCs w:val="18"/>
              </w:rPr>
              <w:t>,</w:t>
            </w:r>
          </w:p>
          <w:p w:rsidR="008A5E1A" w:rsidRDefault="008A5E1A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781770" w:rsidRDefault="00781770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 la fourniture</w:t>
            </w:r>
            <w:r w:rsidR="008A5E1A">
              <w:rPr>
                <w:rFonts w:ascii="Helvetica" w:hAnsi="Helvetica"/>
                <w:sz w:val="18"/>
                <w:szCs w:val="18"/>
              </w:rPr>
              <w:t xml:space="preserve"> (sous caution)</w:t>
            </w:r>
            <w:r>
              <w:rPr>
                <w:rFonts w:ascii="Helvetica" w:hAnsi="Helvetica"/>
                <w:sz w:val="18"/>
                <w:szCs w:val="18"/>
              </w:rPr>
              <w:t xml:space="preserve"> de kits vaisselle </w:t>
            </w:r>
          </w:p>
          <w:p w:rsidR="008A5E1A" w:rsidRDefault="008A5E1A" w:rsidP="0054462F">
            <w:pPr>
              <w:ind w:left="1418" w:right="328"/>
              <w:rPr>
                <w:rFonts w:ascii="Helvetica" w:hAnsi="Helvetica"/>
                <w:caps/>
                <w:sz w:val="18"/>
                <w:szCs w:val="18"/>
              </w:rPr>
            </w:pPr>
          </w:p>
          <w:p w:rsidR="003645E4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8A1E5D">
              <w:rPr>
                <w:rFonts w:ascii="Helvetica" w:hAnsi="Helvetica"/>
                <w:caps/>
                <w:sz w:val="18"/>
                <w:szCs w:val="18"/>
              </w:rPr>
              <w:t xml:space="preserve">- </w:t>
            </w:r>
            <w:r>
              <w:rPr>
                <w:rFonts w:ascii="Helvetica" w:hAnsi="Helvetica"/>
                <w:sz w:val="18"/>
                <w:szCs w:val="18"/>
              </w:rPr>
              <w:t>accè</w:t>
            </w:r>
            <w:r w:rsidRPr="008A1E5D">
              <w:rPr>
                <w:rFonts w:ascii="Helvetica" w:hAnsi="Helvetica"/>
                <w:sz w:val="18"/>
                <w:szCs w:val="18"/>
              </w:rPr>
              <w:t>s aux cours</w:t>
            </w:r>
            <w:r>
              <w:rPr>
                <w:rFonts w:ascii="Helvetica" w:hAnsi="Helvetica"/>
                <w:sz w:val="18"/>
                <w:szCs w:val="18"/>
              </w:rPr>
              <w:t xml:space="preserve"> donnés dans la résidence,</w:t>
            </w:r>
          </w:p>
          <w:p w:rsidR="008A5E1A" w:rsidRDefault="008A5E1A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Pr="008A1E5D" w:rsidRDefault="003645E4" w:rsidP="0054462F">
            <w:pPr>
              <w:ind w:left="1418" w:right="328"/>
              <w:rPr>
                <w:rFonts w:ascii="Helvetica" w:hAnsi="Helvetica"/>
                <w:b/>
                <w:caps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- accès aux animations</w:t>
            </w:r>
            <w:r w:rsidR="008A5E1A">
              <w:rPr>
                <w:rFonts w:ascii="Helvetica" w:hAnsi="Helvetica"/>
                <w:sz w:val="18"/>
                <w:szCs w:val="18"/>
              </w:rPr>
              <w:t xml:space="preserve"> de l’association</w:t>
            </w:r>
            <w:r>
              <w:rPr>
                <w:rFonts w:ascii="Helvetica" w:hAnsi="Helvetica"/>
                <w:sz w:val="18"/>
                <w:szCs w:val="18"/>
              </w:rPr>
              <w:t xml:space="preserve"> (dîner mensuel, conférences, ciné-club etc</w:t>
            </w:r>
            <w:r w:rsidR="00E129C7" w:rsidRPr="00E129C7">
              <w:rPr>
                <w:rFonts w:ascii="Helvetica" w:hAnsi="Helvetica"/>
                <w:sz w:val="18"/>
                <w:szCs w:val="18"/>
              </w:rPr>
              <w:t xml:space="preserve">.) </w:t>
            </w:r>
          </w:p>
          <w:p w:rsidR="003645E4" w:rsidRDefault="003645E4" w:rsidP="0054462F">
            <w:pPr>
              <w:ind w:left="1418" w:right="328"/>
              <w:rPr>
                <w:rFonts w:ascii="Helvetica" w:hAnsi="Helvetica"/>
                <w:b/>
                <w:caps/>
                <w:sz w:val="18"/>
                <w:szCs w:val="18"/>
              </w:rPr>
            </w:pPr>
          </w:p>
          <w:p w:rsidR="00E129C7" w:rsidRPr="00A46C58" w:rsidRDefault="00E129C7" w:rsidP="0054462F">
            <w:pPr>
              <w:ind w:left="1418" w:right="328"/>
              <w:rPr>
                <w:rFonts w:ascii="Helvetica" w:hAnsi="Helvetica"/>
                <w:b/>
                <w:caps/>
                <w:sz w:val="18"/>
                <w:szCs w:val="18"/>
              </w:rPr>
            </w:pPr>
          </w:p>
          <w:p w:rsidR="003645E4" w:rsidRPr="00A46C58" w:rsidRDefault="003645E4" w:rsidP="0054462F">
            <w:pPr>
              <w:ind w:left="1418" w:right="328"/>
              <w:rPr>
                <w:rFonts w:ascii="Helvetica" w:hAnsi="Helvetica"/>
                <w:b/>
                <w:caps/>
                <w:sz w:val="18"/>
                <w:szCs w:val="18"/>
              </w:rPr>
            </w:pPr>
            <w:r w:rsidRPr="00A46C58">
              <w:rPr>
                <w:rFonts w:ascii="Helvetica" w:hAnsi="Helvetica"/>
                <w:b/>
                <w:caps/>
                <w:sz w:val="18"/>
                <w:szCs w:val="18"/>
              </w:rPr>
              <w:t>RESERVATION</w:t>
            </w:r>
          </w:p>
          <w:p w:rsidR="003645E4" w:rsidRPr="00A46C58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A46C58">
              <w:rPr>
                <w:rFonts w:ascii="Helvetica" w:hAnsi="Helvetica"/>
                <w:sz w:val="18"/>
                <w:szCs w:val="18"/>
              </w:rPr>
              <w:t>Par mail :  aeppwelcome@gmail.com</w:t>
            </w:r>
          </w:p>
          <w:p w:rsidR="00E129C7" w:rsidRDefault="003645E4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  <w:r w:rsidRPr="00A46C58">
              <w:rPr>
                <w:rFonts w:ascii="Helvetica" w:hAnsi="Helvetica"/>
                <w:sz w:val="18"/>
                <w:szCs w:val="18"/>
              </w:rPr>
              <w:t>Tél.  (33) (0) 1 44 64 06 20</w:t>
            </w:r>
          </w:p>
          <w:p w:rsidR="00E129C7" w:rsidRDefault="00E129C7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E129C7" w:rsidRDefault="00E129C7" w:rsidP="0054462F">
            <w:pPr>
              <w:ind w:left="1418" w:right="328"/>
              <w:rPr>
                <w:rFonts w:ascii="Helvetica" w:hAnsi="Helvetica"/>
                <w:sz w:val="18"/>
                <w:szCs w:val="18"/>
              </w:rPr>
            </w:pPr>
          </w:p>
          <w:p w:rsidR="003645E4" w:rsidRPr="00A46C58" w:rsidRDefault="003645E4" w:rsidP="0054462F">
            <w:pPr>
              <w:ind w:left="1418" w:right="328"/>
              <w:rPr>
                <w:rFonts w:ascii="Helvetica" w:hAnsi="Helvetica"/>
                <w:sz w:val="20"/>
                <w:szCs w:val="20"/>
              </w:rPr>
            </w:pPr>
            <w:r w:rsidRPr="00A46C58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</w:tbl>
    <w:p w:rsidR="005C7FC0" w:rsidRDefault="005C7FC0"/>
    <w:sectPr w:rsidR="005C7FC0" w:rsidSect="008A5E1A">
      <w:pgSz w:w="11900" w:h="16840"/>
      <w:pgMar w:top="24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E4"/>
    <w:rsid w:val="0008523F"/>
    <w:rsid w:val="003645E4"/>
    <w:rsid w:val="00572986"/>
    <w:rsid w:val="005C7FC0"/>
    <w:rsid w:val="00781770"/>
    <w:rsid w:val="00817733"/>
    <w:rsid w:val="008A5E1A"/>
    <w:rsid w:val="00B14200"/>
    <w:rsid w:val="00C63DB7"/>
    <w:rsid w:val="00E129C7"/>
    <w:rsid w:val="00E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685C2"/>
  <w14:defaultImageDpi w14:val="32767"/>
  <w15:chartTrackingRefBased/>
  <w15:docId w15:val="{BC3FC0FF-135C-5246-8522-16B485E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45E4"/>
    <w:rPr>
      <w:rFonts w:ascii="Arial Narrow" w:eastAsia="Times New Roman" w:hAnsi="Arial Narrow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</cp:revision>
  <dcterms:created xsi:type="dcterms:W3CDTF">2019-04-16T14:37:00Z</dcterms:created>
  <dcterms:modified xsi:type="dcterms:W3CDTF">2019-04-16T15:20:00Z</dcterms:modified>
</cp:coreProperties>
</file>